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BB75E" w14:textId="77777777" w:rsidR="00183227" w:rsidRPr="00183227" w:rsidRDefault="00183227" w:rsidP="00183227">
      <w:pPr>
        <w:pStyle w:val="NormalWeb"/>
        <w:jc w:val="center"/>
        <w:rPr>
          <w:sz w:val="28"/>
          <w:szCs w:val="28"/>
        </w:rPr>
      </w:pPr>
      <w:r w:rsidRPr="00183227">
        <w:rPr>
          <w:rStyle w:val="Strong"/>
          <w:rFonts w:eastAsiaTheme="majorEastAsia"/>
          <w:sz w:val="28"/>
          <w:szCs w:val="28"/>
        </w:rPr>
        <w:t>BÀI TUYÊN TRUYỀN: NGÀY HỘI HIẾN MÁU TÌNH NGUYỆN 16/04/2026</w:t>
      </w:r>
    </w:p>
    <w:p w14:paraId="36B65D6D" w14:textId="77777777" w:rsidR="00183227" w:rsidRPr="00183227" w:rsidRDefault="00183227" w:rsidP="00183227">
      <w:pPr>
        <w:pStyle w:val="NormalWeb"/>
        <w:ind w:firstLine="720"/>
        <w:rPr>
          <w:sz w:val="28"/>
          <w:szCs w:val="28"/>
        </w:rPr>
      </w:pPr>
      <w:r w:rsidRPr="00183227">
        <w:rPr>
          <w:sz w:val="28"/>
          <w:szCs w:val="28"/>
        </w:rPr>
        <w:t>Trong cuộc sống, có những nghĩa cử tuy giản dị nhưng lại mang ý nghĩa vô cùng lớn lao. Hiến máu tình nguyện chính là một hành động như thế – một nghĩa cử cao đẹp thể hiện tinh thần tương thân tương ái, “lá lành đùm lá rách” của dân tộc Việt Nam.</w:t>
      </w:r>
    </w:p>
    <w:p w14:paraId="0D2AF4FE" w14:textId="77777777" w:rsidR="00183227" w:rsidRPr="00183227" w:rsidRDefault="00183227" w:rsidP="00183227">
      <w:pPr>
        <w:pStyle w:val="NormalWeb"/>
        <w:ind w:firstLine="720"/>
        <w:rPr>
          <w:sz w:val="28"/>
          <w:szCs w:val="28"/>
        </w:rPr>
      </w:pPr>
      <w:r w:rsidRPr="00183227">
        <w:rPr>
          <w:sz w:val="28"/>
          <w:szCs w:val="28"/>
        </w:rPr>
        <w:t xml:space="preserve">Hòa chung không khí nhân ái ấy, ngày 16/04/2026, cán bộ, giáo viên, nhân viên Trường Mầm non đã tích cực hưởng ứng và tham gia </w:t>
      </w:r>
      <w:r w:rsidRPr="00183227">
        <w:rPr>
          <w:rStyle w:val="Strong"/>
          <w:rFonts w:eastAsiaTheme="majorEastAsia"/>
          <w:sz w:val="28"/>
          <w:szCs w:val="28"/>
        </w:rPr>
        <w:t>Ngày hội hiến máu tình nguyện</w:t>
      </w:r>
      <w:r w:rsidRPr="00183227">
        <w:rPr>
          <w:sz w:val="28"/>
          <w:szCs w:val="28"/>
        </w:rPr>
        <w:t xml:space="preserve"> với tinh thần trách nhiệm, sự nhiệt huyết và trái tim đầy yêu thương.</w:t>
      </w:r>
    </w:p>
    <w:p w14:paraId="4405784F" w14:textId="77777777" w:rsidR="00183227" w:rsidRPr="00183227" w:rsidRDefault="00183227" w:rsidP="00183227">
      <w:pPr>
        <w:pStyle w:val="NormalWeb"/>
        <w:ind w:firstLine="720"/>
        <w:rPr>
          <w:sz w:val="28"/>
          <w:szCs w:val="28"/>
        </w:rPr>
      </w:pPr>
      <w:r w:rsidRPr="00183227">
        <w:rPr>
          <w:sz w:val="28"/>
          <w:szCs w:val="28"/>
        </w:rPr>
        <w:t>Ngay từ những giờ đầu của buổi sáng, không khí tại điểm hiến máu đã trở nên sôi nổi nhưng cũng vô cùng ấm áp. Từng thầy cô, nhân viên trong nhà trường với trang phục gọn gàng, nụ cười rạng rỡ đã có mặt từ sớm, sẵn sàng tham gia đăng ký, kiểm tra sức khỏe và hiến máu. Dẫu có những người lần đầu tham gia còn đôi chút hồi hộp, nhưng trên tất cả là sự quyết tâm và niềm vui khi được góp phần nhỏ bé của mình để cứu giúp người khác.</w:t>
      </w:r>
    </w:p>
    <w:p w14:paraId="20E545D8" w14:textId="77777777" w:rsidR="00183227" w:rsidRPr="00183227" w:rsidRDefault="00183227" w:rsidP="00183227">
      <w:pPr>
        <w:pStyle w:val="NormalWeb"/>
        <w:ind w:firstLine="720"/>
        <w:rPr>
          <w:sz w:val="28"/>
          <w:szCs w:val="28"/>
        </w:rPr>
      </w:pPr>
      <w:r w:rsidRPr="00183227">
        <w:rPr>
          <w:sz w:val="28"/>
          <w:szCs w:val="28"/>
        </w:rPr>
        <w:t>Mỗi giọt máu cho đi không chỉ là sự sẻ chia về thể chất mà còn là sự trao gửi niềm tin, hy vọng và sự sống cho những bệnh nhân đang ngày đêm chống chọi với bệnh tật. Đó có thể là một em nhỏ cần truyền máu để tiếp tục đến trường, một người mẹ cần được cứu chữa, hay một bệnh nhân đang giành giật sự sống nơi phòng cấp cứu. Những giọt máu hồng từ ngày hội chính là món quà vô giá, là nhịp cầu nối dài sự sống.</w:t>
      </w:r>
    </w:p>
    <w:p w14:paraId="16B52C77" w14:textId="77777777" w:rsidR="00183227" w:rsidRPr="00183227" w:rsidRDefault="00183227" w:rsidP="00183227">
      <w:pPr>
        <w:pStyle w:val="NormalWeb"/>
        <w:ind w:firstLine="720"/>
        <w:rPr>
          <w:sz w:val="28"/>
          <w:szCs w:val="28"/>
        </w:rPr>
      </w:pPr>
      <w:r w:rsidRPr="00183227">
        <w:rPr>
          <w:sz w:val="28"/>
          <w:szCs w:val="28"/>
        </w:rPr>
        <w:t>Đặc biệt, đối với đội ngũ giáo viên mầm non – những người không chỉ chăm sóc, nuôi dưỡng mà còn là tấm gương cho trẻ noi theo – việc tham gia hiến máu tình nguyện càng mang ý nghĩa sâu sắc hơn. Các cô giáo không chỉ dạy trẻ bằng lời nói, mà còn bằng chính hành động thiết thực của mình. Từ đó, góp phần gieo vào tâm hồn trẻ thơ những hạt giống đầu tiên về lòng nhân ái, sự sẻ chia và trách nhiệm với cộng đồng.</w:t>
      </w:r>
    </w:p>
    <w:p w14:paraId="3F777F29" w14:textId="77777777" w:rsidR="00183227" w:rsidRPr="00183227" w:rsidRDefault="00183227" w:rsidP="00183227">
      <w:pPr>
        <w:pStyle w:val="NormalWeb"/>
        <w:ind w:firstLine="720"/>
        <w:rPr>
          <w:sz w:val="28"/>
          <w:szCs w:val="28"/>
        </w:rPr>
      </w:pPr>
      <w:r w:rsidRPr="00183227">
        <w:rPr>
          <w:sz w:val="28"/>
          <w:szCs w:val="28"/>
        </w:rPr>
        <w:t>Ngày hội hiến máu tình nguyện không chỉ là hoạt động nhân đạo mà còn là dịp để mỗi cán bộ, giáo viên, nhân viên trong nhà trường thể hiện tinh thần đoàn kết, gắn bó, cùng nhau lan tỏa những giá trị tốt đẹp trong xã hội. Đây cũng là minh chứng rõ nét cho hình ảnh người giáo viên không chỉ giỏi chuyên môn mà còn giàu lòng nhân ái, luôn sẵn sàng vì cộng đồng.</w:t>
      </w:r>
    </w:p>
    <w:p w14:paraId="66562EFE" w14:textId="77777777" w:rsidR="00183227" w:rsidRPr="00183227" w:rsidRDefault="00183227" w:rsidP="00183227">
      <w:pPr>
        <w:pStyle w:val="NormalWeb"/>
        <w:ind w:firstLine="720"/>
        <w:rPr>
          <w:sz w:val="28"/>
          <w:szCs w:val="28"/>
        </w:rPr>
      </w:pPr>
      <w:r w:rsidRPr="00183227">
        <w:rPr>
          <w:sz w:val="28"/>
          <w:szCs w:val="28"/>
        </w:rPr>
        <w:t>Thông qua hoạt động ý nghĩa này, nhà trường mong muốn tiếp tục lan tỏa thông điệp mạnh mẽ đến toàn thể cộng đồng:</w:t>
      </w:r>
      <w:r w:rsidRPr="00183227">
        <w:rPr>
          <w:sz w:val="28"/>
          <w:szCs w:val="28"/>
        </w:rPr>
        <w:br/>
      </w:r>
      <w:r w:rsidRPr="00183227">
        <w:rPr>
          <w:rFonts w:ascii="Segoe UI Emoji" w:hAnsi="Segoe UI Emoji" w:cs="Segoe UI Emoji"/>
          <w:sz w:val="28"/>
          <w:szCs w:val="28"/>
        </w:rPr>
        <w:t>👉</w:t>
      </w:r>
      <w:r w:rsidRPr="00183227">
        <w:rPr>
          <w:sz w:val="28"/>
          <w:szCs w:val="28"/>
        </w:rPr>
        <w:t xml:space="preserve"> </w:t>
      </w:r>
      <w:r w:rsidRPr="00183227">
        <w:rPr>
          <w:rStyle w:val="Strong"/>
          <w:rFonts w:eastAsiaTheme="majorEastAsia"/>
          <w:sz w:val="28"/>
          <w:szCs w:val="28"/>
        </w:rPr>
        <w:t>Hiến máu cứu người là nghĩa cử cao đẹp – Mỗi chúng ta hãy sẵn sàng chung tay khi có thể.</w:t>
      </w:r>
    </w:p>
    <w:p w14:paraId="1355C415" w14:textId="77777777" w:rsidR="00183227" w:rsidRPr="00183227" w:rsidRDefault="00183227" w:rsidP="00183227">
      <w:pPr>
        <w:pStyle w:val="NormalWeb"/>
        <w:ind w:firstLine="720"/>
        <w:rPr>
          <w:sz w:val="28"/>
          <w:szCs w:val="28"/>
        </w:rPr>
      </w:pPr>
      <w:r w:rsidRPr="00183227">
        <w:rPr>
          <w:sz w:val="28"/>
          <w:szCs w:val="28"/>
        </w:rPr>
        <w:t xml:space="preserve">Hy vọng rằng, trong thời gian tới, phong trào hiến máu tình nguyện sẽ ngày càng được nhân rộng, thu hút đông đảo hơn nữa sự tham gia của cán bộ, giáo viên, </w:t>
      </w:r>
      <w:r w:rsidRPr="00183227">
        <w:rPr>
          <w:sz w:val="28"/>
          <w:szCs w:val="28"/>
        </w:rPr>
        <w:lastRenderedPageBreak/>
        <w:t>phụ huynh và toàn xã hội. Để từ đó, ngày càng có thêm nhiều cuộc đời được cứu sống, nhiều gia đình được thắp sáng hy vọng.</w:t>
      </w:r>
    </w:p>
    <w:p w14:paraId="5C500C21" w14:textId="77777777" w:rsidR="00183227" w:rsidRDefault="00183227" w:rsidP="00183227">
      <w:pPr>
        <w:pStyle w:val="NormalWeb"/>
        <w:ind w:firstLine="720"/>
        <w:rPr>
          <w:rFonts w:ascii="Segoe UI Emoji" w:hAnsi="Segoe UI Emoji" w:cs="Segoe UI Emoji"/>
          <w:sz w:val="28"/>
          <w:szCs w:val="28"/>
        </w:rPr>
      </w:pPr>
      <w:r w:rsidRPr="00183227">
        <w:rPr>
          <w:rStyle w:val="Strong"/>
          <w:rFonts w:eastAsiaTheme="majorEastAsia"/>
          <w:sz w:val="28"/>
          <w:szCs w:val="28"/>
        </w:rPr>
        <w:t>Một giọt máu cho đi – Một cuộc đời ở lại.</w:t>
      </w:r>
      <w:r w:rsidRPr="00183227">
        <w:rPr>
          <w:sz w:val="28"/>
          <w:szCs w:val="28"/>
        </w:rPr>
        <w:br/>
        <w:t xml:space="preserve">Hãy cùng nhau hành động vì một xã hội nhân ái, văn minh và tràn đầy yêu thương! </w:t>
      </w:r>
      <w:r w:rsidRPr="00183227">
        <w:rPr>
          <w:rFonts w:ascii="Segoe UI Emoji" w:hAnsi="Segoe UI Emoji" w:cs="Segoe UI Emoji"/>
          <w:sz w:val="28"/>
          <w:szCs w:val="28"/>
        </w:rPr>
        <w:t>❤️</w:t>
      </w:r>
    </w:p>
    <w:p w14:paraId="0741730A" w14:textId="7208766B" w:rsidR="00183227" w:rsidRDefault="00183227" w:rsidP="00183227">
      <w:pPr>
        <w:pStyle w:val="NormalWeb"/>
        <w:rPr>
          <w:rStyle w:val="Strong"/>
          <w:rFonts w:eastAsiaTheme="majorEastAsia"/>
          <w:sz w:val="28"/>
          <w:szCs w:val="28"/>
        </w:rPr>
      </w:pPr>
      <w:r w:rsidRPr="00183227">
        <w:rPr>
          <w:rFonts w:ascii="Segoe UI Emoji" w:hAnsi="Segoe UI Emoji" w:cs="Segoe UI Emoji"/>
          <w:sz w:val="28"/>
          <w:szCs w:val="28"/>
        </w:rPr>
        <w:t>❤️</w:t>
      </w:r>
      <w:r>
        <w:rPr>
          <w:rFonts w:ascii="Segoe UI Emoji" w:hAnsi="Segoe UI Emoji" w:cs="Segoe UI Emoji"/>
          <w:sz w:val="28"/>
          <w:szCs w:val="28"/>
        </w:rPr>
        <w:t xml:space="preserve"> </w:t>
      </w:r>
      <w:r w:rsidRPr="00183227">
        <w:rPr>
          <w:sz w:val="28"/>
          <w:szCs w:val="28"/>
        </w:rPr>
        <w:t xml:space="preserve">Hãy cùng ngắm nhìn lại những khoảnh khắc đẹp trong </w:t>
      </w:r>
      <w:r w:rsidRPr="00183227">
        <w:rPr>
          <w:rStyle w:val="Strong"/>
          <w:rFonts w:eastAsiaTheme="majorEastAsia"/>
          <w:sz w:val="28"/>
          <w:szCs w:val="28"/>
        </w:rPr>
        <w:t>Ngày hội hiến máu tình nguyện</w:t>
      </w:r>
    </w:p>
    <w:p w14:paraId="334B2D1D" w14:textId="5BBFE862" w:rsidR="00183227" w:rsidRDefault="00183227" w:rsidP="00183227">
      <w:pPr>
        <w:pStyle w:val="NormalWeb"/>
        <w:rPr>
          <w:rStyle w:val="Strong"/>
          <w:rFonts w:eastAsiaTheme="majorEastAsia"/>
          <w:sz w:val="28"/>
          <w:szCs w:val="28"/>
        </w:rPr>
      </w:pPr>
      <w:r>
        <w:rPr>
          <w:rFonts w:eastAsiaTheme="majorEastAsia"/>
          <w:b/>
          <w:bCs/>
          <w:noProof/>
          <w:sz w:val="28"/>
          <w:szCs w:val="28"/>
          <w14:ligatures w14:val="standardContextual"/>
        </w:rPr>
        <w:drawing>
          <wp:inline distT="0" distB="0" distL="0" distR="0" wp14:anchorId="6C42CC45" wp14:editId="0F1E0926">
            <wp:extent cx="5760720" cy="6762750"/>
            <wp:effectExtent l="0" t="0" r="0" b="0"/>
            <wp:docPr id="955191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91359" name="Picture 955191359"/>
                    <pic:cNvPicPr/>
                  </pic:nvPicPr>
                  <pic:blipFill rotWithShape="1">
                    <a:blip r:embed="rId4">
                      <a:extLst>
                        <a:ext uri="{28A0092B-C50C-407E-A947-70E740481C1C}">
                          <a14:useLocalDpi xmlns:a14="http://schemas.microsoft.com/office/drawing/2010/main" val="0"/>
                        </a:ext>
                      </a:extLst>
                    </a:blip>
                    <a:srcRect t="26455"/>
                    <a:stretch>
                      <a:fillRect/>
                    </a:stretch>
                  </pic:blipFill>
                  <pic:spPr bwMode="auto">
                    <a:xfrm>
                      <a:off x="0" y="0"/>
                      <a:ext cx="5760720" cy="6762750"/>
                    </a:xfrm>
                    <a:prstGeom prst="rect">
                      <a:avLst/>
                    </a:prstGeom>
                    <a:ln>
                      <a:noFill/>
                    </a:ln>
                    <a:extLst>
                      <a:ext uri="{53640926-AAD7-44D8-BBD7-CCE9431645EC}">
                        <a14:shadowObscured xmlns:a14="http://schemas.microsoft.com/office/drawing/2010/main"/>
                      </a:ext>
                    </a:extLst>
                  </pic:spPr>
                </pic:pic>
              </a:graphicData>
            </a:graphic>
          </wp:inline>
        </w:drawing>
      </w:r>
    </w:p>
    <w:p w14:paraId="27BF9EDE" w14:textId="4EC911F6" w:rsidR="00183227" w:rsidRDefault="00183227" w:rsidP="00183227">
      <w:pPr>
        <w:pStyle w:val="NormalWeb"/>
        <w:rPr>
          <w:rStyle w:val="Strong"/>
          <w:rFonts w:eastAsiaTheme="majorEastAsia"/>
          <w:sz w:val="28"/>
          <w:szCs w:val="28"/>
        </w:rPr>
      </w:pPr>
      <w:r>
        <w:rPr>
          <w:rFonts w:eastAsiaTheme="majorEastAsia"/>
          <w:b/>
          <w:bCs/>
          <w:noProof/>
          <w:sz w:val="28"/>
          <w:szCs w:val="28"/>
          <w14:ligatures w14:val="standardContextual"/>
        </w:rPr>
        <w:lastRenderedPageBreak/>
        <w:drawing>
          <wp:inline distT="0" distB="0" distL="0" distR="0" wp14:anchorId="23C5E9AA" wp14:editId="59618E36">
            <wp:extent cx="5760720" cy="4338320"/>
            <wp:effectExtent l="0" t="0" r="0" b="5080"/>
            <wp:docPr id="208990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591" name="Picture 208990591"/>
                    <pic:cNvPicPr/>
                  </pic:nvPicPr>
                  <pic:blipFill>
                    <a:blip r:embed="rId5">
                      <a:extLst>
                        <a:ext uri="{28A0092B-C50C-407E-A947-70E740481C1C}">
                          <a14:useLocalDpi xmlns:a14="http://schemas.microsoft.com/office/drawing/2010/main" val="0"/>
                        </a:ext>
                      </a:extLst>
                    </a:blip>
                    <a:stretch>
                      <a:fillRect/>
                    </a:stretch>
                  </pic:blipFill>
                  <pic:spPr>
                    <a:xfrm>
                      <a:off x="0" y="0"/>
                      <a:ext cx="5760720" cy="4338320"/>
                    </a:xfrm>
                    <a:prstGeom prst="rect">
                      <a:avLst/>
                    </a:prstGeom>
                  </pic:spPr>
                </pic:pic>
              </a:graphicData>
            </a:graphic>
          </wp:inline>
        </w:drawing>
      </w:r>
      <w:r>
        <w:rPr>
          <w:rFonts w:eastAsiaTheme="majorEastAsia"/>
          <w:b/>
          <w:bCs/>
          <w:noProof/>
          <w:sz w:val="28"/>
          <w:szCs w:val="28"/>
          <w14:ligatures w14:val="standardContextual"/>
        </w:rPr>
        <w:drawing>
          <wp:inline distT="0" distB="0" distL="0" distR="0" wp14:anchorId="46E5A55D" wp14:editId="0A617530">
            <wp:extent cx="5760720" cy="4902200"/>
            <wp:effectExtent l="0" t="0" r="0" b="0"/>
            <wp:docPr id="1141100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00749" name="Picture 1141100749"/>
                    <pic:cNvPicPr/>
                  </pic:nvPicPr>
                  <pic:blipFill>
                    <a:blip r:embed="rId6">
                      <a:extLst>
                        <a:ext uri="{28A0092B-C50C-407E-A947-70E740481C1C}">
                          <a14:useLocalDpi xmlns:a14="http://schemas.microsoft.com/office/drawing/2010/main" val="0"/>
                        </a:ext>
                      </a:extLst>
                    </a:blip>
                    <a:stretch>
                      <a:fillRect/>
                    </a:stretch>
                  </pic:blipFill>
                  <pic:spPr>
                    <a:xfrm>
                      <a:off x="0" y="0"/>
                      <a:ext cx="5760720" cy="4902200"/>
                    </a:xfrm>
                    <a:prstGeom prst="rect">
                      <a:avLst/>
                    </a:prstGeom>
                  </pic:spPr>
                </pic:pic>
              </a:graphicData>
            </a:graphic>
          </wp:inline>
        </w:drawing>
      </w:r>
      <w:r>
        <w:rPr>
          <w:rFonts w:eastAsiaTheme="majorEastAsia"/>
          <w:b/>
          <w:bCs/>
          <w:noProof/>
          <w:sz w:val="28"/>
          <w:szCs w:val="28"/>
          <w14:ligatures w14:val="standardContextual"/>
        </w:rPr>
        <w:lastRenderedPageBreak/>
        <w:drawing>
          <wp:inline distT="0" distB="0" distL="0" distR="0" wp14:anchorId="367D2BF2" wp14:editId="6B4EB4A7">
            <wp:extent cx="2870200" cy="4667250"/>
            <wp:effectExtent l="0" t="0" r="6350" b="0"/>
            <wp:docPr id="1607976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76669" name="Picture 1607976669"/>
                    <pic:cNvPicPr/>
                  </pic:nvPicPr>
                  <pic:blipFill rotWithShape="1">
                    <a:blip r:embed="rId7" cstate="print">
                      <a:extLst>
                        <a:ext uri="{28A0092B-C50C-407E-A947-70E740481C1C}">
                          <a14:useLocalDpi xmlns:a14="http://schemas.microsoft.com/office/drawing/2010/main" val="0"/>
                        </a:ext>
                      </a:extLst>
                    </a:blip>
                    <a:srcRect t="19559" b="12160"/>
                    <a:stretch>
                      <a:fillRect/>
                    </a:stretch>
                  </pic:blipFill>
                  <pic:spPr bwMode="auto">
                    <a:xfrm>
                      <a:off x="0" y="0"/>
                      <a:ext cx="2887402" cy="4695223"/>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ajorEastAsia"/>
          <w:b/>
          <w:bCs/>
          <w:noProof/>
          <w:sz w:val="28"/>
          <w:szCs w:val="28"/>
          <w14:ligatures w14:val="standardContextual"/>
        </w:rPr>
        <w:drawing>
          <wp:inline distT="0" distB="0" distL="0" distR="0" wp14:anchorId="1244F912" wp14:editId="0CAC9DCE">
            <wp:extent cx="2870200" cy="4641215"/>
            <wp:effectExtent l="0" t="0" r="6350" b="6985"/>
            <wp:docPr id="167339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9058" name="Picture 167339058"/>
                    <pic:cNvPicPr/>
                  </pic:nvPicPr>
                  <pic:blipFill rotWithShape="1">
                    <a:blip r:embed="rId8">
                      <a:extLst>
                        <a:ext uri="{28A0092B-C50C-407E-A947-70E740481C1C}">
                          <a14:useLocalDpi xmlns:a14="http://schemas.microsoft.com/office/drawing/2010/main" val="0"/>
                        </a:ext>
                      </a:extLst>
                    </a:blip>
                    <a:srcRect l="12897" r="3881" b="18064"/>
                    <a:stretch>
                      <a:fillRect/>
                    </a:stretch>
                  </pic:blipFill>
                  <pic:spPr bwMode="auto">
                    <a:xfrm>
                      <a:off x="0" y="0"/>
                      <a:ext cx="2879819" cy="4656770"/>
                    </a:xfrm>
                    <a:prstGeom prst="rect">
                      <a:avLst/>
                    </a:prstGeom>
                    <a:ln>
                      <a:noFill/>
                    </a:ln>
                    <a:extLst>
                      <a:ext uri="{53640926-AAD7-44D8-BBD7-CCE9431645EC}">
                        <a14:shadowObscured xmlns:a14="http://schemas.microsoft.com/office/drawing/2010/main"/>
                      </a:ext>
                    </a:extLst>
                  </pic:spPr>
                </pic:pic>
              </a:graphicData>
            </a:graphic>
          </wp:inline>
        </w:drawing>
      </w:r>
      <w:r w:rsidRPr="00183227">
        <w:rPr>
          <w:rFonts w:eastAsiaTheme="majorEastAsia"/>
          <w:b/>
          <w:bCs/>
          <w:noProof/>
          <w:sz w:val="28"/>
          <w:szCs w:val="28"/>
          <w14:ligatures w14:val="standardContextual"/>
        </w:rPr>
        <w:t xml:space="preserve"> </w:t>
      </w:r>
      <w:r>
        <w:rPr>
          <w:rFonts w:eastAsiaTheme="majorEastAsia"/>
          <w:b/>
          <w:bCs/>
          <w:noProof/>
          <w:sz w:val="28"/>
          <w:szCs w:val="28"/>
          <w14:ligatures w14:val="standardContextual"/>
        </w:rPr>
        <w:drawing>
          <wp:inline distT="0" distB="0" distL="0" distR="0" wp14:anchorId="208B7FA0" wp14:editId="5BDC8C09">
            <wp:extent cx="2819400" cy="4297960"/>
            <wp:effectExtent l="0" t="0" r="0" b="7620"/>
            <wp:docPr id="528276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76918" name="Picture 528276918"/>
                    <pic:cNvPicPr/>
                  </pic:nvPicPr>
                  <pic:blipFill rotWithShape="1">
                    <a:blip r:embed="rId9">
                      <a:extLst>
                        <a:ext uri="{28A0092B-C50C-407E-A947-70E740481C1C}">
                          <a14:useLocalDpi xmlns:a14="http://schemas.microsoft.com/office/drawing/2010/main" val="0"/>
                        </a:ext>
                      </a:extLst>
                    </a:blip>
                    <a:srcRect t="10183" b="12423"/>
                    <a:stretch>
                      <a:fillRect/>
                    </a:stretch>
                  </pic:blipFill>
                  <pic:spPr bwMode="auto">
                    <a:xfrm flipH="1">
                      <a:off x="0" y="0"/>
                      <a:ext cx="2862568" cy="4363766"/>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ajorEastAsia"/>
          <w:b/>
          <w:bCs/>
          <w:noProof/>
          <w:sz w:val="28"/>
          <w:szCs w:val="28"/>
          <w14:ligatures w14:val="standardContextual"/>
        </w:rPr>
        <w:t xml:space="preserve"> </w:t>
      </w:r>
      <w:r>
        <w:rPr>
          <w:rFonts w:eastAsiaTheme="majorEastAsia"/>
          <w:b/>
          <w:bCs/>
          <w:noProof/>
          <w:sz w:val="28"/>
          <w:szCs w:val="28"/>
          <w14:ligatures w14:val="standardContextual"/>
        </w:rPr>
        <w:drawing>
          <wp:inline distT="0" distB="0" distL="0" distR="0" wp14:anchorId="77CCC072" wp14:editId="7E80AFDD">
            <wp:extent cx="2921000" cy="4318000"/>
            <wp:effectExtent l="0" t="0" r="0" b="6350"/>
            <wp:docPr id="686529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29839" name="Picture 686529839"/>
                    <pic:cNvPicPr/>
                  </pic:nvPicPr>
                  <pic:blipFill rotWithShape="1">
                    <a:blip r:embed="rId10">
                      <a:extLst>
                        <a:ext uri="{28A0092B-C50C-407E-A947-70E740481C1C}">
                          <a14:useLocalDpi xmlns:a14="http://schemas.microsoft.com/office/drawing/2010/main" val="0"/>
                        </a:ext>
                      </a:extLst>
                    </a:blip>
                    <a:srcRect l="18850" t="9012" r="10383"/>
                    <a:stretch>
                      <a:fillRect/>
                    </a:stretch>
                  </pic:blipFill>
                  <pic:spPr bwMode="auto">
                    <a:xfrm>
                      <a:off x="0" y="0"/>
                      <a:ext cx="2936102" cy="434032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ajorEastAsia"/>
          <w:b/>
          <w:bCs/>
          <w:noProof/>
          <w:sz w:val="28"/>
          <w:szCs w:val="28"/>
          <w14:ligatures w14:val="standardContextual"/>
        </w:rPr>
        <w:t xml:space="preserve"> </w:t>
      </w:r>
      <w:r>
        <w:rPr>
          <w:rFonts w:eastAsiaTheme="majorEastAsia"/>
          <w:b/>
          <w:bCs/>
          <w:noProof/>
          <w:sz w:val="28"/>
          <w:szCs w:val="28"/>
          <w14:ligatures w14:val="standardContextual"/>
        </w:rPr>
        <w:lastRenderedPageBreak/>
        <w:drawing>
          <wp:inline distT="0" distB="0" distL="0" distR="0" wp14:anchorId="091BA5AD" wp14:editId="19457066">
            <wp:extent cx="2805430" cy="3930650"/>
            <wp:effectExtent l="0" t="0" r="0" b="0"/>
            <wp:docPr id="19626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247" name="Picture 19626247"/>
                    <pic:cNvPicPr/>
                  </pic:nvPicPr>
                  <pic:blipFill rotWithShape="1">
                    <a:blip r:embed="rId11">
                      <a:extLst>
                        <a:ext uri="{28A0092B-C50C-407E-A947-70E740481C1C}">
                          <a14:useLocalDpi xmlns:a14="http://schemas.microsoft.com/office/drawing/2010/main" val="0"/>
                        </a:ext>
                      </a:extLst>
                    </a:blip>
                    <a:srcRect t="38414" r="34634" b="26905"/>
                    <a:stretch>
                      <a:fillRect/>
                    </a:stretch>
                  </pic:blipFill>
                  <pic:spPr bwMode="auto">
                    <a:xfrm>
                      <a:off x="0" y="0"/>
                      <a:ext cx="2811964" cy="3939804"/>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ajorEastAsia"/>
          <w:b/>
          <w:bCs/>
          <w:noProof/>
          <w:sz w:val="28"/>
          <w:szCs w:val="28"/>
          <w14:ligatures w14:val="standardContextual"/>
        </w:rPr>
        <w:drawing>
          <wp:inline distT="0" distB="0" distL="0" distR="0" wp14:anchorId="0ACF1926" wp14:editId="4613F8A6">
            <wp:extent cx="2950210" cy="3948869"/>
            <wp:effectExtent l="0" t="0" r="2540" b="0"/>
            <wp:docPr id="1438618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18057" name="Picture 1438618057"/>
                    <pic:cNvPicPr/>
                  </pic:nvPicPr>
                  <pic:blipFill rotWithShape="1">
                    <a:blip r:embed="rId12" cstate="print">
                      <a:extLst>
                        <a:ext uri="{28A0092B-C50C-407E-A947-70E740481C1C}">
                          <a14:useLocalDpi xmlns:a14="http://schemas.microsoft.com/office/drawing/2010/main" val="0"/>
                        </a:ext>
                      </a:extLst>
                    </a:blip>
                    <a:srcRect t="14303"/>
                    <a:stretch>
                      <a:fillRect/>
                    </a:stretch>
                  </pic:blipFill>
                  <pic:spPr bwMode="auto">
                    <a:xfrm>
                      <a:off x="0" y="0"/>
                      <a:ext cx="2967382" cy="3971854"/>
                    </a:xfrm>
                    <a:prstGeom prst="rect">
                      <a:avLst/>
                    </a:prstGeom>
                    <a:ln>
                      <a:noFill/>
                    </a:ln>
                    <a:extLst>
                      <a:ext uri="{53640926-AAD7-44D8-BBD7-CCE9431645EC}">
                        <a14:shadowObscured xmlns:a14="http://schemas.microsoft.com/office/drawing/2010/main"/>
                      </a:ext>
                    </a:extLst>
                  </pic:spPr>
                </pic:pic>
              </a:graphicData>
            </a:graphic>
          </wp:inline>
        </w:drawing>
      </w:r>
      <w:r w:rsidR="00BF0D88" w:rsidRPr="00BF0D88">
        <w:rPr>
          <w:noProof/>
        </w:rPr>
        <w:t xml:space="preserve"> </w:t>
      </w:r>
      <w:r w:rsidR="00BF0D88" w:rsidRPr="00BF0D88">
        <w:rPr>
          <w:rFonts w:eastAsiaTheme="majorEastAsia"/>
          <w:b/>
          <w:bCs/>
          <w:noProof/>
          <w:sz w:val="28"/>
          <w:szCs w:val="28"/>
          <w14:ligatures w14:val="standardContextual"/>
        </w:rPr>
        <w:drawing>
          <wp:inline distT="0" distB="0" distL="0" distR="0" wp14:anchorId="2FF29F66" wp14:editId="29861B66">
            <wp:extent cx="2794000" cy="4914900"/>
            <wp:effectExtent l="0" t="0" r="6350" b="0"/>
            <wp:docPr id="114230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06170" name=""/>
                    <pic:cNvPicPr/>
                  </pic:nvPicPr>
                  <pic:blipFill>
                    <a:blip r:embed="rId13"/>
                    <a:stretch>
                      <a:fillRect/>
                    </a:stretch>
                  </pic:blipFill>
                  <pic:spPr>
                    <a:xfrm>
                      <a:off x="0" y="0"/>
                      <a:ext cx="2801312" cy="4927762"/>
                    </a:xfrm>
                    <a:prstGeom prst="rect">
                      <a:avLst/>
                    </a:prstGeom>
                  </pic:spPr>
                </pic:pic>
              </a:graphicData>
            </a:graphic>
          </wp:inline>
        </w:drawing>
      </w:r>
      <w:r w:rsidR="00BF0D88" w:rsidRPr="00BF0D88">
        <w:rPr>
          <w:rFonts w:ascii="Calibri" w:hAnsi="Calibri" w:cs="Calibri"/>
          <w:sz w:val="28"/>
          <w:szCs w:val="28"/>
        </w:rPr>
        <w:t xml:space="preserve"> </w:t>
      </w:r>
      <w:r w:rsidR="00BF0D88" w:rsidRPr="00BF0D88">
        <w:rPr>
          <w:rFonts w:ascii="Calibri" w:hAnsi="Calibri" w:cs="Calibri"/>
          <w:sz w:val="28"/>
          <w:szCs w:val="28"/>
        </w:rPr>
        <w:drawing>
          <wp:inline distT="0" distB="0" distL="0" distR="0" wp14:anchorId="02E30EFC" wp14:editId="11B6A3F6">
            <wp:extent cx="2838450" cy="4875530"/>
            <wp:effectExtent l="0" t="0" r="0" b="1270"/>
            <wp:docPr id="35785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55305" name=""/>
                    <pic:cNvPicPr/>
                  </pic:nvPicPr>
                  <pic:blipFill>
                    <a:blip r:embed="rId14"/>
                    <a:stretch>
                      <a:fillRect/>
                    </a:stretch>
                  </pic:blipFill>
                  <pic:spPr>
                    <a:xfrm flipH="1">
                      <a:off x="0" y="0"/>
                      <a:ext cx="2868970" cy="4927953"/>
                    </a:xfrm>
                    <a:prstGeom prst="rect">
                      <a:avLst/>
                    </a:prstGeom>
                  </pic:spPr>
                </pic:pic>
              </a:graphicData>
            </a:graphic>
          </wp:inline>
        </w:drawing>
      </w:r>
    </w:p>
    <w:p w14:paraId="440C63A1" w14:textId="4043931D" w:rsidR="00183227" w:rsidRPr="00183227" w:rsidRDefault="00183227" w:rsidP="00183227">
      <w:pPr>
        <w:pStyle w:val="NormalWeb"/>
        <w:rPr>
          <w:rFonts w:ascii="Calibri" w:hAnsi="Calibri" w:cs="Calibri"/>
          <w:sz w:val="28"/>
          <w:szCs w:val="28"/>
        </w:rPr>
      </w:pPr>
    </w:p>
    <w:p w14:paraId="2170DF9F" w14:textId="77777777" w:rsidR="0075105D" w:rsidRPr="00183227" w:rsidRDefault="0075105D">
      <w:pPr>
        <w:rPr>
          <w:rFonts w:ascii="Times New Roman" w:hAnsi="Times New Roman" w:cs="Times New Roman"/>
          <w:sz w:val="28"/>
          <w:szCs w:val="28"/>
        </w:rPr>
      </w:pPr>
    </w:p>
    <w:sectPr w:rsidR="0075105D" w:rsidRPr="00183227" w:rsidSect="00183227">
      <w:pgSz w:w="11907" w:h="16840" w:code="9"/>
      <w:pgMar w:top="1134" w:right="850"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227"/>
    <w:rsid w:val="00183227"/>
    <w:rsid w:val="003C23C2"/>
    <w:rsid w:val="00450D38"/>
    <w:rsid w:val="00717BE8"/>
    <w:rsid w:val="0075105D"/>
    <w:rsid w:val="00BF0D88"/>
    <w:rsid w:val="00C13298"/>
    <w:rsid w:val="00DA3A9F"/>
    <w:rsid w:val="00DC1814"/>
    <w:rsid w:val="00F34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40A26"/>
  <w15:chartTrackingRefBased/>
  <w15:docId w15:val="{3B4CE7C9-589A-4D8A-B5D8-762E9B50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2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32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32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32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32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32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2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2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2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2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32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32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32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32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3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227"/>
    <w:rPr>
      <w:rFonts w:eastAsiaTheme="majorEastAsia" w:cstheme="majorBidi"/>
      <w:color w:val="272727" w:themeColor="text1" w:themeTint="D8"/>
    </w:rPr>
  </w:style>
  <w:style w:type="paragraph" w:styleId="Title">
    <w:name w:val="Title"/>
    <w:basedOn w:val="Normal"/>
    <w:next w:val="Normal"/>
    <w:link w:val="TitleChar"/>
    <w:uiPriority w:val="10"/>
    <w:qFormat/>
    <w:rsid w:val="00183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2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227"/>
    <w:pPr>
      <w:spacing w:before="160"/>
      <w:jc w:val="center"/>
    </w:pPr>
    <w:rPr>
      <w:i/>
      <w:iCs/>
      <w:color w:val="404040" w:themeColor="text1" w:themeTint="BF"/>
    </w:rPr>
  </w:style>
  <w:style w:type="character" w:customStyle="1" w:styleId="QuoteChar">
    <w:name w:val="Quote Char"/>
    <w:basedOn w:val="DefaultParagraphFont"/>
    <w:link w:val="Quote"/>
    <w:uiPriority w:val="29"/>
    <w:rsid w:val="00183227"/>
    <w:rPr>
      <w:i/>
      <w:iCs/>
      <w:color w:val="404040" w:themeColor="text1" w:themeTint="BF"/>
    </w:rPr>
  </w:style>
  <w:style w:type="paragraph" w:styleId="ListParagraph">
    <w:name w:val="List Paragraph"/>
    <w:basedOn w:val="Normal"/>
    <w:uiPriority w:val="34"/>
    <w:qFormat/>
    <w:rsid w:val="00183227"/>
    <w:pPr>
      <w:ind w:left="720"/>
      <w:contextualSpacing/>
    </w:pPr>
  </w:style>
  <w:style w:type="character" w:styleId="IntenseEmphasis">
    <w:name w:val="Intense Emphasis"/>
    <w:basedOn w:val="DefaultParagraphFont"/>
    <w:uiPriority w:val="21"/>
    <w:qFormat/>
    <w:rsid w:val="00183227"/>
    <w:rPr>
      <w:i/>
      <w:iCs/>
      <w:color w:val="2F5496" w:themeColor="accent1" w:themeShade="BF"/>
    </w:rPr>
  </w:style>
  <w:style w:type="paragraph" w:styleId="IntenseQuote">
    <w:name w:val="Intense Quote"/>
    <w:basedOn w:val="Normal"/>
    <w:next w:val="Normal"/>
    <w:link w:val="IntenseQuoteChar"/>
    <w:uiPriority w:val="30"/>
    <w:qFormat/>
    <w:rsid w:val="001832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3227"/>
    <w:rPr>
      <w:i/>
      <w:iCs/>
      <w:color w:val="2F5496" w:themeColor="accent1" w:themeShade="BF"/>
    </w:rPr>
  </w:style>
  <w:style w:type="character" w:styleId="IntenseReference">
    <w:name w:val="Intense Reference"/>
    <w:basedOn w:val="DefaultParagraphFont"/>
    <w:uiPriority w:val="32"/>
    <w:qFormat/>
    <w:rsid w:val="00183227"/>
    <w:rPr>
      <w:b/>
      <w:bCs/>
      <w:smallCaps/>
      <w:color w:val="2F5496" w:themeColor="accent1" w:themeShade="BF"/>
      <w:spacing w:val="5"/>
    </w:rPr>
  </w:style>
  <w:style w:type="paragraph" w:styleId="NormalWeb">
    <w:name w:val="Normal (Web)"/>
    <w:basedOn w:val="Normal"/>
    <w:uiPriority w:val="99"/>
    <w:semiHidden/>
    <w:unhideWhenUsed/>
    <w:rsid w:val="0018322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832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theunguyen1002@gmail.com</dc:creator>
  <cp:keywords/>
  <dc:description/>
  <cp:lastModifiedBy>theunguyen1002@gmail.com</cp:lastModifiedBy>
  <cp:revision>2</cp:revision>
  <dcterms:created xsi:type="dcterms:W3CDTF">2026-04-17T03:11:00Z</dcterms:created>
  <dcterms:modified xsi:type="dcterms:W3CDTF">2026-04-17T03:11:00Z</dcterms:modified>
</cp:coreProperties>
</file>